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5F" w:rsidRDefault="00F54A5F" w:rsidP="00F54A5F">
      <w:pPr>
        <w:spacing w:after="0" w:line="240" w:lineRule="auto"/>
        <w:rPr>
          <w:rFonts w:ascii="Nikosh" w:hAnsi="Nikosh" w:cs="Nikosh"/>
          <w:sz w:val="28"/>
        </w:rPr>
      </w:pPr>
      <w:r w:rsidRPr="00B97E0F">
        <w:rPr>
          <w:rFonts w:ascii="Nikosh" w:hAnsi="Nikosh" w:cs="Nikosh"/>
          <w:noProof/>
          <w:sz w:val="32"/>
          <w:szCs w:val="32"/>
          <w:lang w:bidi="ar-SA"/>
        </w:rPr>
        <w:drawing>
          <wp:inline distT="0" distB="0" distL="0" distR="0" wp14:anchorId="0D52E642" wp14:editId="40582E12">
            <wp:extent cx="467861" cy="374289"/>
            <wp:effectExtent l="0" t="0" r="8890" b="698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59" cy="388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ikosh" w:hAnsi="Nikosh" w:cs="Nikosh" w:hint="cs"/>
          <w:sz w:val="28"/>
          <w:cs/>
        </w:rPr>
        <w:t xml:space="preserve">                                   </w:t>
      </w:r>
      <w:bookmarkStart w:id="0" w:name="_GoBack"/>
      <w:bookmarkEnd w:id="0"/>
      <w:r>
        <w:rPr>
          <w:rFonts w:ascii="Nikosh" w:hAnsi="Nikosh" w:cs="Nikosh"/>
          <w:sz w:val="28"/>
          <w:cs/>
        </w:rPr>
        <w:t>টরকী বন্দর মাধ্যমিক বালিকা বিদ্যালয়</w:t>
      </w:r>
    </w:p>
    <w:p w:rsidR="00F54A5F" w:rsidRDefault="00F54A5F" w:rsidP="00F54A5F">
      <w:pPr>
        <w:spacing w:after="0" w:line="240" w:lineRule="auto"/>
        <w:jc w:val="center"/>
        <w:rPr>
          <w:rFonts w:cs="Nikosh"/>
          <w:sz w:val="28"/>
          <w:cs/>
        </w:rPr>
      </w:pPr>
      <w:r>
        <w:rPr>
          <w:rFonts w:ascii="Nikosh" w:hAnsi="Nikosh" w:cs="Nikosh"/>
          <w:sz w:val="28"/>
          <w:cs/>
        </w:rPr>
        <w:t>বা</w:t>
      </w:r>
      <w:r>
        <w:rPr>
          <w:rFonts w:cs="Nikosh"/>
          <w:sz w:val="28"/>
          <w:cs/>
        </w:rPr>
        <w:t>ছনিক পরীক্ষা -২০২৩</w:t>
      </w:r>
    </w:p>
    <w:p w:rsidR="00F54A5F" w:rsidRDefault="00F54A5F" w:rsidP="00F54A5F">
      <w:pPr>
        <w:spacing w:after="0" w:line="240" w:lineRule="auto"/>
        <w:rPr>
          <w:rFonts w:cs="Nikosh"/>
          <w:sz w:val="28"/>
        </w:rPr>
      </w:pPr>
      <w:r>
        <w:rPr>
          <w:rFonts w:cs="Nikosh"/>
          <w:sz w:val="28"/>
          <w:cs/>
        </w:rPr>
        <w:t xml:space="preserve">                                                                  সময় সূচি</w:t>
      </w:r>
    </w:p>
    <w:p w:rsidR="00F54A5F" w:rsidRDefault="00F54A5F" w:rsidP="00F54A5F">
      <w:pPr>
        <w:spacing w:after="0" w:line="240" w:lineRule="auto"/>
        <w:jc w:val="center"/>
        <w:rPr>
          <w:rFonts w:cs="Nikosh"/>
          <w:sz w:val="28"/>
        </w:rPr>
      </w:pPr>
    </w:p>
    <w:p w:rsidR="00F54A5F" w:rsidRDefault="00F54A5F" w:rsidP="00F54A5F">
      <w:pPr>
        <w:rPr>
          <w:rFonts w:cs="Nikosh"/>
          <w:sz w:val="28"/>
        </w:rPr>
      </w:pPr>
      <w:r>
        <w:rPr>
          <w:rFonts w:cs="Nikosh"/>
          <w:sz w:val="28"/>
          <w:cs/>
        </w:rPr>
        <w:t xml:space="preserve">সকল পরীক্ষা দুপুর </w:t>
      </w:r>
      <w:r>
        <w:rPr>
          <w:rFonts w:cs="Nikosh" w:hint="cs"/>
          <w:sz w:val="28"/>
          <w:cs/>
        </w:rPr>
        <w:t xml:space="preserve"> </w:t>
      </w:r>
      <w:r>
        <w:rPr>
          <w:rFonts w:cs="Nikosh"/>
          <w:sz w:val="28"/>
          <w:cs/>
        </w:rPr>
        <w:t>১.৩০</w:t>
      </w:r>
      <w:r>
        <w:rPr>
          <w:rFonts w:ascii="Nikosh" w:hAnsi="Nikosh" w:cs="Nikosh"/>
          <w:sz w:val="28"/>
          <w:cs/>
        </w:rPr>
        <w:t>টায়</w:t>
      </w:r>
      <w:r>
        <w:rPr>
          <w:rFonts w:cs="Nikosh"/>
          <w:sz w:val="28"/>
          <w:cs/>
        </w:rPr>
        <w:t xml:space="preserve"> আরম্ভ হবে</w:t>
      </w:r>
    </w:p>
    <w:p w:rsidR="00F54A5F" w:rsidRDefault="00F54A5F" w:rsidP="00F54A5F">
      <w:pPr>
        <w:rPr>
          <w:rFonts w:cs="Nikosh"/>
          <w:sz w:val="40"/>
          <w:szCs w:val="40"/>
        </w:rPr>
      </w:pPr>
    </w:p>
    <w:tbl>
      <w:tblPr>
        <w:tblStyle w:val="TableGrid"/>
        <w:tblW w:w="7645" w:type="dxa"/>
        <w:tblInd w:w="0" w:type="dxa"/>
        <w:tblLook w:val="04A0" w:firstRow="1" w:lastRow="0" w:firstColumn="1" w:lastColumn="0" w:noHBand="0" w:noVBand="1"/>
      </w:tblPr>
      <w:tblGrid>
        <w:gridCol w:w="1525"/>
        <w:gridCol w:w="1260"/>
        <w:gridCol w:w="3330"/>
        <w:gridCol w:w="1530"/>
      </w:tblGrid>
      <w:tr w:rsidR="00F54A5F" w:rsidTr="00F54A5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তারিখ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বার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বিষয়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বিষয় কোড</w:t>
            </w:r>
          </w:p>
        </w:tc>
      </w:tr>
      <w:tr w:rsidR="00F54A5F" w:rsidTr="00F54A5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০২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১০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২০২৩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সোমবার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ইংরেজি</w:t>
            </w:r>
            <w:r>
              <w:rPr>
                <w:rFonts w:ascii="Nikosh" w:hAnsi="Nikosh" w:cs="Nikosh"/>
                <w:sz w:val="28"/>
              </w:rPr>
              <w:t xml:space="preserve"> -</w:t>
            </w:r>
            <w:r>
              <w:rPr>
                <w:rFonts w:ascii="Nikosh" w:hAnsi="Nikosh" w:cs="Nikosh" w:hint="cs"/>
                <w:sz w:val="28"/>
                <w:cs/>
              </w:rPr>
              <w:t xml:space="preserve">১ম </w:t>
            </w:r>
            <w:proofErr w:type="spellStart"/>
            <w:r>
              <w:rPr>
                <w:rFonts w:ascii="Nikosh" w:hAnsi="Nikosh" w:cs="Nikosh"/>
                <w:sz w:val="28"/>
              </w:rPr>
              <w:t>পত্র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১০৭</w:t>
            </w:r>
          </w:p>
        </w:tc>
      </w:tr>
      <w:tr w:rsidR="00F54A5F" w:rsidTr="00F54A5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০৪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১০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২০২৩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বুধবার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ইংরেজি</w:t>
            </w:r>
            <w:r>
              <w:rPr>
                <w:rFonts w:ascii="Nikosh" w:hAnsi="Nikosh" w:cs="Nikosh"/>
                <w:sz w:val="28"/>
              </w:rPr>
              <w:t xml:space="preserve"> -</w:t>
            </w:r>
            <w:r>
              <w:rPr>
                <w:rFonts w:ascii="Nikosh" w:hAnsi="Nikosh" w:cs="Nikosh" w:hint="cs"/>
                <w:sz w:val="28"/>
                <w:cs/>
              </w:rPr>
              <w:t xml:space="preserve">২য় </w:t>
            </w:r>
            <w:proofErr w:type="spellStart"/>
            <w:r>
              <w:rPr>
                <w:rFonts w:ascii="Nikosh" w:hAnsi="Nikosh" w:cs="Nikosh"/>
                <w:sz w:val="28"/>
              </w:rPr>
              <w:t>পত্র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১০৮</w:t>
            </w:r>
          </w:p>
        </w:tc>
      </w:tr>
      <w:tr w:rsidR="00F54A5F" w:rsidTr="00F54A5F">
        <w:trPr>
          <w:trHeight w:val="157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০৫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১০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২০২৩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বৃহস্পতিবার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ইসলাম ও নৈতিক শিক্ষা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১১১</w:t>
            </w:r>
          </w:p>
        </w:tc>
      </w:tr>
      <w:tr w:rsidR="00F54A5F" w:rsidTr="00F54A5F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হিন্দুধর্ম ও নৈতিক শিক্ষা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</w:rPr>
              <w:t>১১২</w:t>
            </w:r>
          </w:p>
        </w:tc>
      </w:tr>
      <w:tr w:rsidR="00F54A5F" w:rsidTr="00F54A5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০৮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১০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২০২৩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রবিবার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গণিত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১০৯</w:t>
            </w:r>
          </w:p>
        </w:tc>
      </w:tr>
      <w:tr w:rsidR="00F54A5F" w:rsidTr="00F54A5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০৯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১০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২০২৩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সোমবার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 xml:space="preserve">বাংলা </w:t>
            </w:r>
            <w:r>
              <w:rPr>
                <w:rFonts w:ascii="Nikosh" w:hAnsi="Nikosh" w:cs="Nikosh"/>
                <w:sz w:val="28"/>
              </w:rPr>
              <w:t>-</w:t>
            </w:r>
            <w:r>
              <w:rPr>
                <w:rFonts w:ascii="Nikosh" w:hAnsi="Nikosh" w:cs="Nikosh" w:hint="cs"/>
                <w:sz w:val="28"/>
                <w:cs/>
              </w:rPr>
              <w:t xml:space="preserve">১ম </w:t>
            </w:r>
            <w:proofErr w:type="spellStart"/>
            <w:r>
              <w:rPr>
                <w:rFonts w:ascii="Nikosh" w:hAnsi="Nikosh" w:cs="Nikosh"/>
                <w:sz w:val="28"/>
              </w:rPr>
              <w:t>পত্র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১০১</w:t>
            </w:r>
          </w:p>
        </w:tc>
      </w:tr>
      <w:tr w:rsidR="00F54A5F" w:rsidTr="00F54A5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১০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১০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২০২৩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 xml:space="preserve">মঙ্গলবার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 xml:space="preserve">বাংলা </w:t>
            </w:r>
            <w:r>
              <w:rPr>
                <w:rFonts w:ascii="Nikosh" w:hAnsi="Nikosh" w:cs="Nikosh"/>
                <w:sz w:val="28"/>
              </w:rPr>
              <w:t>-</w:t>
            </w:r>
            <w:r>
              <w:rPr>
                <w:rFonts w:ascii="Nikosh" w:hAnsi="Nikosh" w:cs="Nikosh" w:hint="cs"/>
                <w:sz w:val="28"/>
                <w:cs/>
              </w:rPr>
              <w:t xml:space="preserve">২য় </w:t>
            </w:r>
            <w:proofErr w:type="spellStart"/>
            <w:r>
              <w:rPr>
                <w:rFonts w:ascii="Nikosh" w:hAnsi="Nikosh" w:cs="Nikosh"/>
                <w:sz w:val="28"/>
              </w:rPr>
              <w:t>পত্র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১০২</w:t>
            </w:r>
          </w:p>
        </w:tc>
      </w:tr>
      <w:tr w:rsidR="00F54A5F" w:rsidTr="00F54A5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১১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১০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২০২৩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বুধবার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তথ্য ও যোগাযোগ প্রযুক্তি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১৫৪</w:t>
            </w:r>
          </w:p>
        </w:tc>
      </w:tr>
      <w:tr w:rsidR="00F54A5F" w:rsidTr="00F54A5F">
        <w:trPr>
          <w:trHeight w:val="299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১২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১০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২০২৩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বৃহস্পতিবার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পদার্থ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১৩৬</w:t>
            </w:r>
          </w:p>
        </w:tc>
      </w:tr>
      <w:tr w:rsidR="00F54A5F" w:rsidTr="00F54A5F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proofErr w:type="spellStart"/>
            <w:r>
              <w:rPr>
                <w:rFonts w:ascii="Nikosh" w:hAnsi="Nikosh" w:cs="Nikosh"/>
                <w:sz w:val="28"/>
              </w:rPr>
              <w:t>বাংলাদেশের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 xml:space="preserve">ইতিহাস </w:t>
            </w:r>
            <w:r>
              <w:rPr>
                <w:rFonts w:ascii="Nikosh" w:hAnsi="Nikosh" w:cs="Nikosh"/>
                <w:sz w:val="28"/>
              </w:rPr>
              <w:t xml:space="preserve">ও </w:t>
            </w:r>
            <w:proofErr w:type="spellStart"/>
            <w:r>
              <w:rPr>
                <w:rFonts w:ascii="Nikosh" w:hAnsi="Nikosh" w:cs="Nikosh"/>
                <w:sz w:val="28"/>
              </w:rPr>
              <w:t>বিশ্ব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</w:rPr>
              <w:t>সভ্যতা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 w:hint="cs"/>
                <w:sz w:val="28"/>
                <w:cs/>
              </w:rPr>
            </w:pPr>
            <w:r>
              <w:rPr>
                <w:rFonts w:ascii="Nikosh" w:hAnsi="Nikosh" w:cs="Nikosh"/>
                <w:sz w:val="28"/>
              </w:rPr>
              <w:t>১৫৩</w:t>
            </w:r>
          </w:p>
        </w:tc>
      </w:tr>
      <w:tr w:rsidR="00F54A5F" w:rsidTr="00F54A5F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ব্যবসায় উদ্যোগ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১৪৩</w:t>
            </w:r>
          </w:p>
        </w:tc>
      </w:tr>
      <w:tr w:rsidR="00F54A5F" w:rsidTr="00F54A5F">
        <w:trPr>
          <w:trHeight w:val="29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১৫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১০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২০২৩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রবিবার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রসায়ন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১৩৭</w:t>
            </w:r>
          </w:p>
        </w:tc>
      </w:tr>
      <w:tr w:rsidR="00F54A5F" w:rsidTr="00F54A5F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ভূগোল ও পরিবেশ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১১০</w:t>
            </w:r>
          </w:p>
        </w:tc>
      </w:tr>
      <w:tr w:rsidR="00F54A5F" w:rsidTr="00F54A5F">
        <w:trPr>
          <w:trHeight w:val="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হিসাব বিজ্ঞান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১৪৬</w:t>
            </w:r>
          </w:p>
        </w:tc>
      </w:tr>
      <w:tr w:rsidR="00F54A5F" w:rsidTr="00F54A5F">
        <w:trPr>
          <w:trHeight w:val="284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১৬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১০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২০২৩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সোমবার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জীব বিজ্ঞান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১৩৮</w:t>
            </w:r>
          </w:p>
        </w:tc>
      </w:tr>
      <w:tr w:rsidR="00F54A5F" w:rsidTr="00F54A5F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পৌরনীতি ও নাগ</w:t>
            </w:r>
            <w:proofErr w:type="spellStart"/>
            <w:r>
              <w:rPr>
                <w:rFonts w:ascii="Nikosh" w:hAnsi="Nikosh" w:cs="Nikosh"/>
                <w:sz w:val="28"/>
              </w:rPr>
              <w:t>রিকতা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 w:hint="cs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১৪০</w:t>
            </w:r>
          </w:p>
        </w:tc>
      </w:tr>
      <w:tr w:rsidR="00F54A5F" w:rsidTr="00F54A5F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ফিন্যান্স ও ব্যাংকিং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১৫২</w:t>
            </w:r>
          </w:p>
        </w:tc>
      </w:tr>
      <w:tr w:rsidR="00F54A5F" w:rsidTr="00F54A5F">
        <w:trPr>
          <w:trHeight w:val="262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১৭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১০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২০২৩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 xml:space="preserve">মঙ্গলবার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 xml:space="preserve">বাংলাদেশ ও বিশ্ব </w:t>
            </w:r>
            <w:proofErr w:type="spellStart"/>
            <w:r>
              <w:rPr>
                <w:rFonts w:ascii="Nikosh" w:hAnsi="Nikosh" w:cs="Nikosh"/>
                <w:sz w:val="28"/>
              </w:rPr>
              <w:t>পরিচয়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১৫০</w:t>
            </w:r>
          </w:p>
        </w:tc>
      </w:tr>
      <w:tr w:rsidR="00F54A5F" w:rsidTr="00F54A5F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বিজ্ঞান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১২৭</w:t>
            </w:r>
          </w:p>
        </w:tc>
      </w:tr>
      <w:tr w:rsidR="00F54A5F" w:rsidTr="00F54A5F">
        <w:trPr>
          <w:trHeight w:val="29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১৮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১০</w:t>
            </w:r>
            <w:r>
              <w:rPr>
                <w:rFonts w:ascii="Nikosh" w:hAnsi="Nikosh" w:cs="Nikosh"/>
                <w:sz w:val="28"/>
              </w:rPr>
              <w:t>/</w:t>
            </w:r>
            <w:r>
              <w:rPr>
                <w:rFonts w:ascii="Nikosh" w:hAnsi="Nikosh" w:cs="Nikosh" w:hint="cs"/>
                <w:sz w:val="28"/>
                <w:cs/>
              </w:rPr>
              <w:t>২০২৩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বুধবার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উ</w:t>
            </w:r>
            <w:proofErr w:type="spellStart"/>
            <w:r>
              <w:rPr>
                <w:rFonts w:ascii="Nikosh" w:hAnsi="Nikosh" w:cs="Nikosh"/>
                <w:sz w:val="28"/>
              </w:rPr>
              <w:t>চ্চতর</w:t>
            </w:r>
            <w:proofErr w:type="spellEnd"/>
            <w:r>
              <w:rPr>
                <w:rFonts w:ascii="Nikosh" w:hAnsi="Nikosh" w:cs="Nikosh"/>
                <w:sz w:val="28"/>
              </w:rPr>
              <w:t xml:space="preserve"> </w:t>
            </w:r>
            <w:r>
              <w:rPr>
                <w:rFonts w:ascii="Nikosh" w:hAnsi="Nikosh" w:cs="Nikosh" w:hint="cs"/>
                <w:sz w:val="28"/>
                <w:cs/>
              </w:rPr>
              <w:t>গণিত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১২৬</w:t>
            </w:r>
          </w:p>
        </w:tc>
      </w:tr>
      <w:tr w:rsidR="00F54A5F" w:rsidTr="00F54A5F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  <w:cs/>
              </w:rPr>
              <w:t>কৃষি শিক্ষা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F" w:rsidRDefault="00F54A5F">
            <w:pPr>
              <w:spacing w:line="240" w:lineRule="auto"/>
              <w:jc w:val="center"/>
              <w:rPr>
                <w:rFonts w:ascii="Nikosh" w:hAnsi="Nikosh" w:cs="Nikosh"/>
                <w:sz w:val="28"/>
                <w:cs/>
              </w:rPr>
            </w:pPr>
            <w:r>
              <w:rPr>
                <w:rFonts w:ascii="Nikosh" w:hAnsi="Nikosh" w:cs="Nikosh"/>
                <w:sz w:val="28"/>
                <w:cs/>
              </w:rPr>
              <w:t>১৩৪</w:t>
            </w:r>
          </w:p>
        </w:tc>
      </w:tr>
    </w:tbl>
    <w:p w:rsidR="00F54A5F" w:rsidRDefault="00F54A5F" w:rsidP="00F54A5F">
      <w:pPr>
        <w:spacing w:after="0" w:line="240" w:lineRule="auto"/>
        <w:jc w:val="center"/>
        <w:rPr>
          <w:rFonts w:ascii="Nikosh" w:hAnsi="Nikosh" w:cs="Nikosh"/>
          <w:sz w:val="28"/>
        </w:rPr>
      </w:pPr>
    </w:p>
    <w:p w:rsidR="00F54A5F" w:rsidRDefault="00F54A5F" w:rsidP="00F54A5F">
      <w:pPr>
        <w:spacing w:after="0" w:line="240" w:lineRule="auto"/>
        <w:jc w:val="center"/>
        <w:rPr>
          <w:rFonts w:ascii="Nikosh" w:hAnsi="Nikosh" w:cs="Nikosh"/>
          <w:sz w:val="28"/>
          <w:cs/>
        </w:rPr>
      </w:pPr>
    </w:p>
    <w:p w:rsidR="00F54A5F" w:rsidRDefault="00F54A5F" w:rsidP="00F54A5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Nikosh" w:hAnsi="Nikosh" w:cs="Nikosh"/>
          <w:sz w:val="28"/>
          <w:cs/>
        </w:rPr>
      </w:pPr>
      <w:r>
        <w:rPr>
          <w:rFonts w:ascii="Nikosh" w:hAnsi="Nikosh" w:cs="Nikosh"/>
          <w:sz w:val="28"/>
          <w:cs/>
        </w:rPr>
        <w:t>প্রধান শিক্ষক</w:t>
      </w:r>
    </w:p>
    <w:p w:rsidR="000D7D3C" w:rsidRDefault="00F54A5F"/>
    <w:sectPr w:rsidR="000D7D3C" w:rsidSect="00F54A5F">
      <w:pgSz w:w="11909" w:h="16834" w:code="9"/>
      <w:pgMar w:top="576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4939"/>
    <w:multiLevelType w:val="hybridMultilevel"/>
    <w:tmpl w:val="B3CAF242"/>
    <w:lvl w:ilvl="0" w:tplc="6A5A5E78"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33"/>
    <w:rsid w:val="000D32B2"/>
    <w:rsid w:val="005E6B91"/>
    <w:rsid w:val="006B6233"/>
    <w:rsid w:val="00B00D77"/>
    <w:rsid w:val="00F5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6D21"/>
  <w15:chartTrackingRefBased/>
  <w15:docId w15:val="{D740F99D-DC20-49D9-AC76-53EA1FAB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5F"/>
    <w:pPr>
      <w:spacing w:line="256" w:lineRule="auto"/>
    </w:pPr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A5F"/>
    <w:pPr>
      <w:ind w:left="720"/>
      <w:contextualSpacing/>
    </w:pPr>
  </w:style>
  <w:style w:type="table" w:styleId="TableGrid">
    <w:name w:val="Table Grid"/>
    <w:basedOn w:val="TableNormal"/>
    <w:uiPriority w:val="39"/>
    <w:rsid w:val="00F54A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2023-09-23T16:37:00Z</dcterms:created>
  <dcterms:modified xsi:type="dcterms:W3CDTF">2023-09-23T16:38:00Z</dcterms:modified>
</cp:coreProperties>
</file>